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05CAA" w:rsidRDefault="005E742D">
      <w:r>
        <w:rPr>
          <w:rFonts w:ascii="Cambria" w:eastAsia="Cambria" w:hAnsi="Cambria" w:cs="Cambria"/>
          <w:b/>
          <w:sz w:val="32"/>
          <w:szCs w:val="32"/>
        </w:rPr>
        <w:t>Baseline Synthesis Essay</w:t>
      </w:r>
    </w:p>
    <w:p w:rsidR="00A05CAA" w:rsidRDefault="00A05CAA"/>
    <w:p w:rsidR="00A05CAA" w:rsidRDefault="005E742D">
      <w:r>
        <w:rPr>
          <w:rFonts w:ascii="Cambria" w:eastAsia="Cambria" w:hAnsi="Cambria" w:cs="Cambria"/>
          <w:b/>
          <w:sz w:val="28"/>
          <w:szCs w:val="28"/>
          <w:u w:val="single"/>
        </w:rPr>
        <w:t>The Prompt</w:t>
      </w:r>
      <w:r>
        <w:rPr>
          <w:rFonts w:ascii="Cambria" w:eastAsia="Cambria" w:hAnsi="Cambria" w:cs="Cambria"/>
          <w:b/>
          <w:sz w:val="28"/>
          <w:szCs w:val="28"/>
        </w:rPr>
        <w:t>:</w:t>
      </w:r>
    </w:p>
    <w:p w:rsidR="00A05CAA" w:rsidRDefault="00A05CAA"/>
    <w:p w:rsidR="00A05CAA" w:rsidRDefault="005E742D">
      <w:r>
        <w:rPr>
          <w:rFonts w:ascii="Cambria" w:eastAsia="Cambria" w:hAnsi="Cambria" w:cs="Cambria"/>
          <w:b/>
          <w:sz w:val="20"/>
          <w:szCs w:val="20"/>
        </w:rPr>
        <w:t xml:space="preserve">Agree or Disagree: </w:t>
      </w:r>
      <w:r>
        <w:rPr>
          <w:rFonts w:ascii="Cambria" w:eastAsia="Cambria" w:hAnsi="Cambria" w:cs="Cambria"/>
          <w:b/>
          <w:sz w:val="20"/>
          <w:szCs w:val="20"/>
          <w:highlight w:val="white"/>
        </w:rPr>
        <w:t>The government is justified in monitoring the private lives of its citizens.</w:t>
      </w:r>
    </w:p>
    <w:p w:rsidR="00A05CAA" w:rsidRDefault="005E742D">
      <w:r>
        <w:rPr>
          <w:rFonts w:ascii="Cambria" w:eastAsia="Cambria" w:hAnsi="Cambria" w:cs="Cambria"/>
          <w:sz w:val="20"/>
          <w:szCs w:val="20"/>
          <w:highlight w:val="white"/>
        </w:rPr>
        <w:t xml:space="preserve"> </w:t>
      </w:r>
    </w:p>
    <w:p w:rsidR="00A05CAA" w:rsidRDefault="00A05CAA">
      <w:pPr>
        <w:spacing w:line="269" w:lineRule="auto"/>
      </w:pPr>
    </w:p>
    <w:p w:rsidR="00A05CAA" w:rsidRDefault="005E742D">
      <w:pPr>
        <w:spacing w:line="269" w:lineRule="auto"/>
      </w:pPr>
      <w:r>
        <w:rPr>
          <w:rFonts w:ascii="Cambria" w:eastAsia="Cambria" w:hAnsi="Cambria" w:cs="Cambria"/>
          <w:b/>
          <w:sz w:val="28"/>
          <w:szCs w:val="28"/>
          <w:u w:val="single"/>
        </w:rPr>
        <w:t>The Task</w:t>
      </w:r>
    </w:p>
    <w:p w:rsidR="00A05CAA" w:rsidRDefault="005E742D">
      <w:pPr>
        <w:numPr>
          <w:ilvl w:val="0"/>
          <w:numId w:val="1"/>
        </w:numPr>
        <w:spacing w:line="269" w:lineRule="auto"/>
        <w:ind w:hanging="360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In a well-developed essay use at least </w:t>
      </w:r>
      <w:r>
        <w:rPr>
          <w:rFonts w:ascii="Cambria" w:eastAsia="Cambria" w:hAnsi="Cambria" w:cs="Cambria"/>
          <w:b/>
          <w:sz w:val="24"/>
          <w:szCs w:val="24"/>
        </w:rPr>
        <w:t>TWO of the articles</w:t>
      </w:r>
      <w:r>
        <w:rPr>
          <w:rFonts w:ascii="Cambria" w:eastAsia="Cambria" w:hAnsi="Cambria" w:cs="Cambria"/>
          <w:sz w:val="24"/>
          <w:szCs w:val="24"/>
        </w:rPr>
        <w:t xml:space="preserve"> provided to support your stance on the above prompt. The articles are posted on my class website (e1h.weebly.com</w:t>
      </w:r>
      <w:proofErr w:type="gramStart"/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>in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the </w:t>
      </w:r>
      <w:r w:rsidRPr="005E742D">
        <w:rPr>
          <w:rFonts w:ascii="Cambria" w:eastAsia="Cambria" w:hAnsi="Cambria" w:cs="Cambria"/>
          <w:i/>
          <w:sz w:val="24"/>
          <w:szCs w:val="24"/>
        </w:rPr>
        <w:t>Ender’s Game</w:t>
      </w:r>
      <w:r w:rsidRPr="005E742D">
        <w:rPr>
          <w:rFonts w:ascii="Cambria" w:eastAsia="Cambria" w:hAnsi="Cambria" w:cs="Cambria"/>
          <w:sz w:val="24"/>
          <w:szCs w:val="24"/>
        </w:rPr>
        <w:t xml:space="preserve"> tab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A05CAA" w:rsidRDefault="005E742D">
      <w:pPr>
        <w:numPr>
          <w:ilvl w:val="0"/>
          <w:numId w:val="1"/>
        </w:numPr>
        <w:spacing w:line="269" w:lineRule="auto"/>
        <w:ind w:hanging="360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It is important that your argument be </w:t>
      </w:r>
      <w:r>
        <w:rPr>
          <w:rFonts w:ascii="Cambria" w:eastAsia="Cambria" w:hAnsi="Cambria" w:cs="Cambria"/>
          <w:b/>
          <w:sz w:val="24"/>
          <w:szCs w:val="24"/>
        </w:rPr>
        <w:t>clear and decisive</w:t>
      </w:r>
      <w:r>
        <w:rPr>
          <w:rFonts w:ascii="Cambria" w:eastAsia="Cambria" w:hAnsi="Cambria" w:cs="Cambria"/>
          <w:sz w:val="24"/>
          <w:szCs w:val="24"/>
        </w:rPr>
        <w:t xml:space="preserve"> and that you use at least TWO of the articles provided. </w:t>
      </w:r>
    </w:p>
    <w:p w:rsidR="00A05CAA" w:rsidRDefault="005E742D">
      <w:pPr>
        <w:numPr>
          <w:ilvl w:val="0"/>
          <w:numId w:val="1"/>
        </w:numPr>
        <w:spacing w:line="269" w:lineRule="auto"/>
        <w:ind w:hanging="360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Your goal for this assignment is to defend your claim, while showing that you have read and analyzed the articles.   </w:t>
      </w:r>
    </w:p>
    <w:p w:rsidR="00A05CAA" w:rsidRDefault="00A05CAA">
      <w:pPr>
        <w:spacing w:line="269" w:lineRule="auto"/>
        <w:jc w:val="both"/>
      </w:pPr>
    </w:p>
    <w:p w:rsidR="00A05CAA" w:rsidRDefault="005E742D">
      <w:pPr>
        <w:spacing w:line="269" w:lineRule="auto"/>
        <w:jc w:val="both"/>
      </w:pPr>
      <w:r>
        <w:rPr>
          <w:rFonts w:ascii="Cambria" w:eastAsia="Cambria" w:hAnsi="Cambria" w:cs="Cambria"/>
          <w:b/>
          <w:sz w:val="28"/>
          <w:szCs w:val="28"/>
          <w:u w:val="single"/>
        </w:rPr>
        <w:t>The Steps</w:t>
      </w:r>
    </w:p>
    <w:p w:rsidR="00A05CAA" w:rsidRDefault="005E742D">
      <w:pPr>
        <w:numPr>
          <w:ilvl w:val="0"/>
          <w:numId w:val="2"/>
        </w:numPr>
        <w:spacing w:line="269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Read 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>all</w:t>
      </w:r>
      <w:r>
        <w:rPr>
          <w:rFonts w:ascii="Cambria" w:eastAsia="Cambria" w:hAnsi="Cambria" w:cs="Cambria"/>
          <w:sz w:val="24"/>
          <w:szCs w:val="24"/>
        </w:rPr>
        <w:t xml:space="preserve"> the articles provided (located in </w:t>
      </w:r>
      <w:r w:rsidRPr="005E742D">
        <w:rPr>
          <w:rFonts w:ascii="Cambria" w:eastAsia="Cambria" w:hAnsi="Cambria" w:cs="Cambria"/>
          <w:i/>
          <w:sz w:val="24"/>
          <w:szCs w:val="24"/>
        </w:rPr>
        <w:t>Ender’s Game</w:t>
      </w:r>
      <w:r w:rsidRPr="005E742D">
        <w:rPr>
          <w:rFonts w:ascii="Cambria" w:eastAsia="Cambria" w:hAnsi="Cambria" w:cs="Cambria"/>
          <w:sz w:val="24"/>
          <w:szCs w:val="24"/>
        </w:rPr>
        <w:t xml:space="preserve"> folder</w:t>
      </w:r>
      <w:r w:rsidRPr="005E742D">
        <w:rPr>
          <w:rFonts w:ascii="Cambria" w:eastAsia="Cambria" w:hAnsi="Cambria" w:cs="Cambria"/>
          <w:sz w:val="24"/>
          <w:szCs w:val="24"/>
        </w:rPr>
        <w:t xml:space="preserve"> on our class website</w:t>
      </w:r>
      <w:r>
        <w:rPr>
          <w:rFonts w:ascii="Cambria" w:eastAsia="Cambria" w:hAnsi="Cambria" w:cs="Cambria"/>
          <w:sz w:val="24"/>
          <w:szCs w:val="24"/>
        </w:rPr>
        <w:t>).</w:t>
      </w:r>
    </w:p>
    <w:p w:rsidR="00A05CAA" w:rsidRDefault="005E742D">
      <w:pPr>
        <w:numPr>
          <w:ilvl w:val="0"/>
          <w:numId w:val="2"/>
        </w:numPr>
        <w:spacing w:line="269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Determine your position on this question </w:t>
      </w:r>
      <w:r>
        <w:rPr>
          <w:rFonts w:ascii="Cambria" w:eastAsia="Cambria" w:hAnsi="Cambria" w:cs="Cambria"/>
          <w:sz w:val="24"/>
          <w:szCs w:val="24"/>
          <w:u w:val="single"/>
        </w:rPr>
        <w:t>after</w:t>
      </w:r>
      <w:r>
        <w:rPr>
          <w:rFonts w:ascii="Cambria" w:eastAsia="Cambria" w:hAnsi="Cambria" w:cs="Cambria"/>
          <w:sz w:val="24"/>
          <w:szCs w:val="24"/>
        </w:rPr>
        <w:t xml:space="preserve"> re</w:t>
      </w:r>
      <w:r>
        <w:rPr>
          <w:rFonts w:ascii="Cambria" w:eastAsia="Cambria" w:hAnsi="Cambria" w:cs="Cambria"/>
          <w:sz w:val="24"/>
          <w:szCs w:val="24"/>
        </w:rPr>
        <w:t>ading the articles.</w:t>
      </w:r>
    </w:p>
    <w:p w:rsidR="00A05CAA" w:rsidRDefault="005E742D">
      <w:pPr>
        <w:numPr>
          <w:ilvl w:val="0"/>
          <w:numId w:val="2"/>
        </w:numPr>
        <w:spacing w:line="269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Outline your argument using the organizer provided.  Prepare textual support from at least TWO texts to defend your claim/thesis.</w:t>
      </w:r>
    </w:p>
    <w:p w:rsidR="00A05CAA" w:rsidRDefault="005E742D">
      <w:pPr>
        <w:numPr>
          <w:ilvl w:val="0"/>
          <w:numId w:val="2"/>
        </w:numPr>
        <w:spacing w:line="269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Write your essay.</w:t>
      </w:r>
    </w:p>
    <w:p w:rsidR="00A05CAA" w:rsidRDefault="005E742D">
      <w:pPr>
        <w:numPr>
          <w:ilvl w:val="0"/>
          <w:numId w:val="2"/>
        </w:numPr>
        <w:spacing w:line="269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Revise your essay.</w:t>
      </w:r>
    </w:p>
    <w:p w:rsidR="00A05CAA" w:rsidRDefault="005E742D">
      <w:pPr>
        <w:numPr>
          <w:ilvl w:val="0"/>
          <w:numId w:val="2"/>
        </w:numPr>
        <w:spacing w:line="269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bookmarkStart w:id="0" w:name="h.gjdgxs" w:colFirst="0" w:colLast="0"/>
      <w:bookmarkEnd w:id="0"/>
      <w:r>
        <w:rPr>
          <w:rFonts w:ascii="Cambria" w:eastAsia="Cambria" w:hAnsi="Cambria" w:cs="Cambria"/>
          <w:sz w:val="24"/>
          <w:szCs w:val="24"/>
        </w:rPr>
        <w:t>Post your final draft on Turn It In—make sure you get a digital receipt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A05CAA" w:rsidRDefault="005E742D">
      <w:pPr>
        <w:numPr>
          <w:ilvl w:val="0"/>
          <w:numId w:val="2"/>
        </w:numPr>
        <w:spacing w:line="269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Prin</w:t>
      </w:r>
      <w:r>
        <w:rPr>
          <w:rFonts w:ascii="Cambria" w:eastAsia="Cambria" w:hAnsi="Cambria" w:cs="Cambria"/>
          <w:sz w:val="24"/>
          <w:szCs w:val="24"/>
        </w:rPr>
        <w:t xml:space="preserve">t a copy of your essay to turn in. </w:t>
      </w:r>
    </w:p>
    <w:p w:rsidR="00A05CAA" w:rsidRDefault="00A05CAA">
      <w:pPr>
        <w:spacing w:line="269" w:lineRule="auto"/>
        <w:ind w:left="720"/>
      </w:pPr>
    </w:p>
    <w:p w:rsidR="00A05CAA" w:rsidRDefault="005E742D">
      <w:r>
        <w:rPr>
          <w:rFonts w:ascii="Cambria" w:eastAsia="Cambria" w:hAnsi="Cambria" w:cs="Cambria"/>
          <w:b/>
          <w:sz w:val="28"/>
          <w:szCs w:val="28"/>
        </w:rPr>
        <w:t>Formatting Requirements: double spaced, 12 point font, 1 inch margins</w:t>
      </w:r>
    </w:p>
    <w:p w:rsidR="00A05CAA" w:rsidRDefault="00A05CAA">
      <w:bookmarkStart w:id="1" w:name="_GoBack"/>
      <w:bookmarkEnd w:id="1"/>
    </w:p>
    <w:sectPr w:rsidR="00A05CA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4132F"/>
    <w:multiLevelType w:val="multilevel"/>
    <w:tmpl w:val="3FF64B6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41C43420"/>
    <w:multiLevelType w:val="multilevel"/>
    <w:tmpl w:val="D048E32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AA"/>
    <w:rsid w:val="005E742D"/>
    <w:rsid w:val="00A0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52A103-35E9-49FC-940D-3D5B93C7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100" w:after="100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DiDomenico,Jim</dc:creator>
  <cp:lastModifiedBy>DiDomenico,Jim</cp:lastModifiedBy>
  <cp:revision>2</cp:revision>
  <dcterms:created xsi:type="dcterms:W3CDTF">2016-08-18T18:34:00Z</dcterms:created>
  <dcterms:modified xsi:type="dcterms:W3CDTF">2016-08-18T18:34:00Z</dcterms:modified>
</cp:coreProperties>
</file>